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CC1FA">
      <w:pPr>
        <w:spacing w:before="100" w:line="502" w:lineRule="exact"/>
        <w:ind w:left="869"/>
        <w:outlineLvl w:val="0"/>
        <w:rPr>
          <w:rFonts w:ascii="微软雅黑" w:hAnsi="微软雅黑" w:eastAsia="微软雅黑" w:cs="微软雅黑"/>
          <w:sz w:val="50"/>
          <w:szCs w:val="50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22"/>
          <w:w w:val="93"/>
          <w:position w:val="-2"/>
          <w:sz w:val="50"/>
          <w:szCs w:val="50"/>
        </w:rPr>
        <w:t>中共西安育华职业高中支部委员会</w:t>
      </w:r>
    </w:p>
    <w:p w14:paraId="7DD79C13">
      <w:pPr>
        <w:spacing w:before="59" w:line="502" w:lineRule="exact"/>
        <w:ind w:left="2406"/>
        <w:outlineLvl w:val="0"/>
        <w:rPr>
          <w:rFonts w:ascii="微软雅黑" w:hAnsi="微软雅黑" w:eastAsia="微软雅黑" w:cs="微软雅黑"/>
          <w:sz w:val="50"/>
          <w:szCs w:val="50"/>
        </w:rPr>
      </w:pPr>
      <w:r>
        <w:rPr>
          <w:rFonts w:ascii="微软雅黑" w:hAnsi="微软雅黑" w:eastAsia="微软雅黑" w:cs="微软雅黑"/>
          <w:spacing w:val="-23"/>
          <w:w w:val="94"/>
          <w:position w:val="-2"/>
          <w:sz w:val="50"/>
          <w:szCs w:val="50"/>
        </w:rPr>
        <w:t>党员网络行为规定</w:t>
      </w:r>
    </w:p>
    <w:p w14:paraId="1E24C1C5">
      <w:pPr>
        <w:spacing w:line="376" w:lineRule="auto"/>
        <w:rPr>
          <w:rFonts w:ascii="Arial"/>
          <w:sz w:val="21"/>
        </w:rPr>
      </w:pPr>
    </w:p>
    <w:p w14:paraId="00B9EFFE">
      <w:pPr>
        <w:spacing w:before="101" w:line="223" w:lineRule="auto"/>
        <w:ind w:left="330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第一章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总则</w:t>
      </w:r>
    </w:p>
    <w:p w14:paraId="4CA60FB2">
      <w:pPr>
        <w:rPr>
          <w:rFonts w:ascii="Arial"/>
          <w:sz w:val="21"/>
        </w:rPr>
      </w:pPr>
    </w:p>
    <w:p w14:paraId="640D1B6E">
      <w:pPr>
        <w:pStyle w:val="2"/>
        <w:spacing w:before="100" w:line="296" w:lineRule="auto"/>
        <w:ind w:left="30" w:right="315" w:firstLine="645"/>
      </w:pPr>
      <w:r>
        <w:rPr>
          <w:rFonts w:ascii="楷体" w:hAnsi="楷体" w:eastAsia="楷体" w:cs="楷体"/>
          <w:b/>
          <w:bCs/>
          <w:spacing w:val="11"/>
        </w:rPr>
        <w:t>第一条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为</w:t>
      </w:r>
      <w:r>
        <w:rPr>
          <w:spacing w:val="-73"/>
        </w:rPr>
        <w:t xml:space="preserve"> </w:t>
      </w:r>
      <w:r>
        <w:rPr>
          <w:spacing w:val="11"/>
        </w:rPr>
        <w:t>了规范党员网络行为，发挥党员在网络空间</w:t>
      </w:r>
      <w:r>
        <w:t xml:space="preserve"> </w:t>
      </w:r>
      <w:r>
        <w:rPr>
          <w:spacing w:val="8"/>
        </w:rPr>
        <w:t>作用，根据《中国共产党党员教育管理工作条例》等有关党</w:t>
      </w:r>
      <w:r>
        <w:rPr>
          <w:spacing w:val="18"/>
        </w:rPr>
        <w:t xml:space="preserve"> </w:t>
      </w:r>
      <w:r>
        <w:rPr>
          <w:spacing w:val="7"/>
        </w:rPr>
        <w:t>内法规，制定本规定。</w:t>
      </w:r>
    </w:p>
    <w:p w14:paraId="7F45A3DA">
      <w:pPr>
        <w:pStyle w:val="2"/>
        <w:spacing w:before="189" w:line="296" w:lineRule="auto"/>
        <w:ind w:left="31" w:right="315" w:firstLine="644"/>
      </w:pPr>
      <w:r>
        <w:rPr>
          <w:rFonts w:ascii="楷体" w:hAnsi="楷体" w:eastAsia="楷体" w:cs="楷体"/>
          <w:b/>
          <w:bCs/>
          <w:spacing w:val="14"/>
        </w:rPr>
        <w:t>第二条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本规定所称网络行为，是指通过互联网制作、</w:t>
      </w:r>
      <w:r>
        <w:rPr>
          <w:spacing w:val="10"/>
        </w:rPr>
        <w:t xml:space="preserve"> </w:t>
      </w:r>
      <w:r>
        <w:rPr>
          <w:spacing w:val="8"/>
        </w:rPr>
        <w:t>复制、存储、发布、传播文字、图片、音频、视频等信息内</w:t>
      </w:r>
      <w:r>
        <w:rPr>
          <w:spacing w:val="17"/>
        </w:rPr>
        <w:t xml:space="preserve"> </w:t>
      </w:r>
      <w:r>
        <w:rPr>
          <w:spacing w:val="6"/>
        </w:rPr>
        <w:t>容及其相关活动。</w:t>
      </w:r>
    </w:p>
    <w:p w14:paraId="148347A1">
      <w:pPr>
        <w:pStyle w:val="2"/>
        <w:spacing w:before="188" w:line="277" w:lineRule="auto"/>
        <w:ind w:left="53" w:firstLine="621"/>
      </w:pPr>
      <w:r>
        <w:rPr>
          <w:rFonts w:ascii="楷体" w:hAnsi="楷体" w:eastAsia="楷体" w:cs="楷体"/>
          <w:b/>
          <w:bCs/>
          <w:spacing w:val="12"/>
        </w:rPr>
        <w:t>第三条</w:t>
      </w:r>
      <w:r>
        <w:rPr>
          <w:rFonts w:ascii="楷体" w:hAnsi="楷体" w:eastAsia="楷体" w:cs="楷体"/>
          <w:spacing w:val="12"/>
        </w:rPr>
        <w:t xml:space="preserve"> </w:t>
      </w:r>
      <w:r>
        <w:rPr>
          <w:spacing w:val="12"/>
        </w:rPr>
        <w:t>党员实施网络行为，应当深刻领悟</w:t>
      </w:r>
      <w:r>
        <w:rPr>
          <w:spacing w:val="-104"/>
        </w:rPr>
        <w:t xml:space="preserve"> </w:t>
      </w:r>
      <w:r>
        <w:rPr>
          <w:spacing w:val="12"/>
        </w:rPr>
        <w:t>“两个确立”</w:t>
      </w:r>
      <w:r>
        <w:t xml:space="preserve"> </w:t>
      </w:r>
      <w:r>
        <w:rPr>
          <w:spacing w:val="-12"/>
        </w:rPr>
        <w:t>的决定性意义，增强</w:t>
      </w:r>
      <w:r>
        <w:rPr>
          <w:spacing w:val="-89"/>
        </w:rPr>
        <w:t xml:space="preserve"> </w:t>
      </w:r>
      <w:r>
        <w:rPr>
          <w:spacing w:val="-12"/>
        </w:rPr>
        <w:t>“</w:t>
      </w:r>
      <w:r>
        <w:rPr>
          <w:spacing w:val="-105"/>
        </w:rPr>
        <w:t xml:space="preserve"> </w:t>
      </w:r>
      <w:r>
        <w:rPr>
          <w:spacing w:val="-12"/>
        </w:rPr>
        <w:t>四个意识”、坚定</w:t>
      </w:r>
      <w:r>
        <w:rPr>
          <w:spacing w:val="-105"/>
        </w:rPr>
        <w:t xml:space="preserve"> </w:t>
      </w:r>
      <w:r>
        <w:rPr>
          <w:spacing w:val="-12"/>
        </w:rPr>
        <w:t>“</w:t>
      </w:r>
      <w:r>
        <w:rPr>
          <w:spacing w:val="-105"/>
        </w:rPr>
        <w:t xml:space="preserve"> </w:t>
      </w:r>
      <w:r>
        <w:rPr>
          <w:spacing w:val="-12"/>
        </w:rPr>
        <w:t>四个自信”、做到</w:t>
      </w:r>
    </w:p>
    <w:p w14:paraId="28368814">
      <w:pPr>
        <w:pStyle w:val="2"/>
        <w:spacing w:before="188" w:line="334" w:lineRule="auto"/>
        <w:ind w:left="20" w:right="313" w:firstLine="31"/>
        <w:jc w:val="both"/>
      </w:pPr>
      <w:r>
        <w:rPr>
          <w:spacing w:val="14"/>
        </w:rPr>
        <w:t>“两个维护”,坚持正确政治方向、舆论导向、价值取</w:t>
      </w:r>
      <w:r>
        <w:rPr>
          <w:spacing w:val="13"/>
        </w:rPr>
        <w:t>向，</w:t>
      </w:r>
      <w:r>
        <w:t xml:space="preserve"> </w:t>
      </w:r>
      <w:r>
        <w:rPr>
          <w:spacing w:val="9"/>
        </w:rPr>
        <w:t>严守政治纪律和政治规矩，发挥先锋模范作用，走好网上群</w:t>
      </w:r>
      <w:r>
        <w:rPr>
          <w:spacing w:val="2"/>
        </w:rPr>
        <w:t xml:space="preserve"> </w:t>
      </w:r>
      <w:r>
        <w:rPr>
          <w:spacing w:val="9"/>
        </w:rPr>
        <w:t>众路线，营造健康向上、风清气正的网络环境，推动形成良</w:t>
      </w:r>
      <w:r>
        <w:rPr>
          <w:spacing w:val="2"/>
        </w:rPr>
        <w:t xml:space="preserve"> </w:t>
      </w:r>
      <w:r>
        <w:rPr>
          <w:spacing w:val="6"/>
        </w:rPr>
        <w:t>好网络生态，维护政治安全和意识形态安全，</w:t>
      </w:r>
      <w:r>
        <w:rPr>
          <w:spacing w:val="-73"/>
        </w:rPr>
        <w:t xml:space="preserve"> </w:t>
      </w:r>
      <w:r>
        <w:rPr>
          <w:spacing w:val="6"/>
        </w:rPr>
        <w:t>自觉在思想上</w:t>
      </w:r>
      <w:r>
        <w:t xml:space="preserve"> </w:t>
      </w:r>
      <w:r>
        <w:rPr>
          <w:spacing w:val="9"/>
        </w:rPr>
        <w:t>政治上行动上同以习近平同志为核心的党中央保持一致。</w:t>
      </w:r>
    </w:p>
    <w:p w14:paraId="68F0B209">
      <w:pPr>
        <w:spacing w:before="311" w:line="222" w:lineRule="auto"/>
        <w:ind w:left="250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第二章</w:t>
      </w:r>
      <w:r>
        <w:rPr>
          <w:rFonts w:ascii="黑体" w:hAnsi="黑体" w:eastAsia="黑体" w:cs="黑体"/>
          <w:spacing w:val="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网络正能量传播</w:t>
      </w:r>
    </w:p>
    <w:p w14:paraId="54579812">
      <w:pPr>
        <w:pStyle w:val="2"/>
        <w:spacing w:before="339" w:line="334" w:lineRule="auto"/>
        <w:ind w:left="23" w:right="313" w:firstLine="651"/>
        <w:jc w:val="both"/>
      </w:pPr>
      <w:r>
        <w:rPr>
          <w:rFonts w:ascii="楷体" w:hAnsi="楷体" w:eastAsia="楷体" w:cs="楷体"/>
          <w:b/>
          <w:bCs/>
          <w:spacing w:val="14"/>
        </w:rPr>
        <w:t>第四条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党员应当积极通过网络，广泛宣传习近平新时</w:t>
      </w:r>
      <w:r>
        <w:rPr>
          <w:spacing w:val="10"/>
        </w:rPr>
        <w:t xml:space="preserve"> </w:t>
      </w:r>
      <w:r>
        <w:rPr>
          <w:spacing w:val="9"/>
        </w:rPr>
        <w:t>代中国特色社会主义思想，宣传党的路线方针政策和党</w:t>
      </w:r>
      <w:r>
        <w:rPr>
          <w:spacing w:val="8"/>
        </w:rPr>
        <w:t>中央</w:t>
      </w:r>
      <w:r>
        <w:t xml:space="preserve"> </w:t>
      </w:r>
      <w:r>
        <w:rPr>
          <w:spacing w:val="9"/>
        </w:rPr>
        <w:t>重大决策部署，宣传中国特色社会主义制度，宣传党带领人</w:t>
      </w:r>
      <w:r>
        <w:rPr>
          <w:spacing w:val="1"/>
        </w:rPr>
        <w:t xml:space="preserve"> </w:t>
      </w:r>
      <w:r>
        <w:rPr>
          <w:spacing w:val="9"/>
        </w:rPr>
        <w:t>民团结奋斗的重大成就、历史经验和生动实践，宣传中</w:t>
      </w:r>
      <w:r>
        <w:rPr>
          <w:spacing w:val="8"/>
        </w:rPr>
        <w:t>华优</w:t>
      </w:r>
      <w:r>
        <w:t xml:space="preserve"> </w:t>
      </w:r>
      <w:r>
        <w:rPr>
          <w:spacing w:val="9"/>
        </w:rPr>
        <w:t>秀传统文化、革命文化、社会主义先进文化，弘扬社会主义</w:t>
      </w:r>
      <w:r>
        <w:rPr>
          <w:spacing w:val="1"/>
        </w:rPr>
        <w:t xml:space="preserve"> </w:t>
      </w:r>
      <w:r>
        <w:rPr>
          <w:spacing w:val="9"/>
        </w:rPr>
        <w:t>核心价值观和社会主义荣辱观，大力弘扬主旋律、传播</w:t>
      </w:r>
      <w:r>
        <w:rPr>
          <w:spacing w:val="8"/>
        </w:rPr>
        <w:t>正能</w:t>
      </w:r>
    </w:p>
    <w:p w14:paraId="7BCF9816">
      <w:pPr>
        <w:spacing w:line="334" w:lineRule="auto"/>
        <w:sectPr>
          <w:footerReference r:id="rId5" w:type="default"/>
          <w:pgSz w:w="11906" w:h="16839"/>
          <w:pgMar w:top="1404" w:right="1486" w:bottom="1166" w:left="1785" w:header="0" w:footer="799" w:gutter="0"/>
          <w:cols w:space="720" w:num="1"/>
        </w:sectPr>
      </w:pPr>
    </w:p>
    <w:p w14:paraId="2F9F8780">
      <w:pPr>
        <w:pStyle w:val="2"/>
        <w:spacing w:before="185" w:line="227" w:lineRule="auto"/>
        <w:ind w:left="34"/>
      </w:pPr>
      <w:r>
        <w:rPr>
          <w:spacing w:val="-6"/>
        </w:rPr>
        <w:t>量。</w:t>
      </w:r>
    </w:p>
    <w:p w14:paraId="34FC5BC8">
      <w:pPr>
        <w:pStyle w:val="2"/>
        <w:spacing w:before="176" w:line="297" w:lineRule="auto"/>
        <w:ind w:left="22" w:right="97" w:firstLine="653"/>
      </w:pPr>
      <w:r>
        <w:rPr>
          <w:rFonts w:ascii="楷体" w:hAnsi="楷体" w:eastAsia="楷体" w:cs="楷体"/>
          <w:b/>
          <w:bCs/>
          <w:spacing w:val="14"/>
        </w:rPr>
        <w:t>第五条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党员应当践行网上群众路线，密切联系群众，</w:t>
      </w:r>
      <w:r>
        <w:rPr>
          <w:spacing w:val="10"/>
        </w:rPr>
        <w:t xml:space="preserve"> </w:t>
      </w:r>
      <w:r>
        <w:rPr>
          <w:spacing w:val="9"/>
        </w:rPr>
        <w:t>及时反映群众的意见和要求，回应社会关切，解疑释惑、析</w:t>
      </w:r>
      <w:r>
        <w:t xml:space="preserve"> </w:t>
      </w:r>
      <w:r>
        <w:rPr>
          <w:spacing w:val="8"/>
        </w:rPr>
        <w:t>事明理，引导群众形成共识。</w:t>
      </w:r>
    </w:p>
    <w:p w14:paraId="112F9D33">
      <w:pPr>
        <w:pStyle w:val="2"/>
        <w:spacing w:before="186" w:line="277" w:lineRule="auto"/>
        <w:ind w:left="26" w:right="97" w:firstLine="649"/>
      </w:pPr>
      <w:r>
        <w:rPr>
          <w:rFonts w:ascii="楷体" w:hAnsi="楷体" w:eastAsia="楷体" w:cs="楷体"/>
          <w:b/>
          <w:bCs/>
          <w:spacing w:val="14"/>
        </w:rPr>
        <w:t>第六条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党员应当敢于斗争、善于斗争，对网上各类错</w:t>
      </w:r>
      <w:r>
        <w:rPr>
          <w:spacing w:val="10"/>
        </w:rPr>
        <w:t xml:space="preserve"> </w:t>
      </w:r>
      <w:r>
        <w:rPr>
          <w:spacing w:val="9"/>
        </w:rPr>
        <w:t>误思潮和错误观点敢于亮剑发声，旗帜鲜明批驳谬</w:t>
      </w:r>
      <w:r>
        <w:rPr>
          <w:spacing w:val="8"/>
        </w:rPr>
        <w:t>误。</w:t>
      </w:r>
    </w:p>
    <w:p w14:paraId="236D80CB">
      <w:pPr>
        <w:pStyle w:val="2"/>
        <w:spacing w:before="187" w:line="306" w:lineRule="auto"/>
        <w:ind w:left="36" w:firstLine="639"/>
      </w:pPr>
      <w:r>
        <w:rPr>
          <w:rFonts w:ascii="楷体" w:hAnsi="楷体" w:eastAsia="楷体" w:cs="楷体"/>
          <w:b/>
          <w:bCs/>
          <w:spacing w:val="14"/>
        </w:rPr>
        <w:t>第七条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鼓励党员通过网络讲好中国特色社会主义的故</w:t>
      </w:r>
      <w:r>
        <w:rPr>
          <w:spacing w:val="10"/>
        </w:rPr>
        <w:t xml:space="preserve"> </w:t>
      </w:r>
      <w:r>
        <w:rPr>
          <w:spacing w:val="8"/>
        </w:rPr>
        <w:t>事、中国共产党的故事、中国人民奋斗圆梦的故事、中华优</w:t>
      </w:r>
      <w:r>
        <w:rPr>
          <w:spacing w:val="12"/>
        </w:rPr>
        <w:t xml:space="preserve"> </w:t>
      </w:r>
      <w:r>
        <w:t>秀传统文化的故事、中国和平发展的故事，向世界展现真实、</w:t>
      </w:r>
      <w:r>
        <w:rPr>
          <w:spacing w:val="8"/>
        </w:rPr>
        <w:t xml:space="preserve"> </w:t>
      </w:r>
      <w:r>
        <w:rPr>
          <w:spacing w:val="6"/>
        </w:rPr>
        <w:t>立体、全面的中国。</w:t>
      </w:r>
    </w:p>
    <w:p w14:paraId="54CF49F7">
      <w:pPr>
        <w:spacing w:line="395" w:lineRule="auto"/>
        <w:rPr>
          <w:rFonts w:ascii="Arial"/>
          <w:sz w:val="21"/>
        </w:rPr>
      </w:pPr>
    </w:p>
    <w:p w14:paraId="1F0DF047">
      <w:pPr>
        <w:spacing w:before="101" w:line="222" w:lineRule="auto"/>
        <w:ind w:left="266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第三章</w:t>
      </w:r>
      <w:r>
        <w:rPr>
          <w:rFonts w:ascii="黑体" w:hAnsi="黑体" w:eastAsia="黑体" w:cs="黑体"/>
          <w:spacing w:val="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网络行为管理</w:t>
      </w:r>
    </w:p>
    <w:p w14:paraId="52A2665A">
      <w:pPr>
        <w:rPr>
          <w:rFonts w:ascii="Arial"/>
          <w:sz w:val="21"/>
        </w:rPr>
      </w:pPr>
    </w:p>
    <w:p w14:paraId="3A10C8AD">
      <w:pPr>
        <w:pStyle w:val="2"/>
        <w:spacing w:before="102" w:line="278" w:lineRule="auto"/>
        <w:ind w:left="50" w:right="97" w:firstLine="625"/>
      </w:pPr>
      <w:r>
        <w:rPr>
          <w:rFonts w:ascii="楷体" w:hAnsi="楷体" w:eastAsia="楷体" w:cs="楷体"/>
          <w:b/>
          <w:bCs/>
          <w:spacing w:val="14"/>
        </w:rPr>
        <w:t>第八条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党员网络行为应当严格遵守党规党纪，模范遵</w:t>
      </w:r>
      <w:r>
        <w:rPr>
          <w:spacing w:val="10"/>
        </w:rPr>
        <w:t xml:space="preserve"> </w:t>
      </w:r>
      <w:r>
        <w:rPr>
          <w:spacing w:val="1"/>
        </w:rPr>
        <w:t>守法律法规，</w:t>
      </w:r>
      <w:r>
        <w:rPr>
          <w:spacing w:val="-59"/>
        </w:rPr>
        <w:t xml:space="preserve"> </w:t>
      </w:r>
      <w:r>
        <w:rPr>
          <w:spacing w:val="1"/>
        </w:rPr>
        <w:t>自觉坚守原则和底线。</w:t>
      </w:r>
    </w:p>
    <w:p w14:paraId="37F1432A">
      <w:pPr>
        <w:pStyle w:val="2"/>
        <w:spacing w:before="180" w:line="318" w:lineRule="auto"/>
        <w:ind w:left="19" w:right="6" w:firstLine="656"/>
      </w:pPr>
      <w:r>
        <w:rPr>
          <w:rFonts w:ascii="楷体" w:hAnsi="楷体" w:eastAsia="楷体" w:cs="楷体"/>
          <w:b/>
          <w:bCs/>
          <w:spacing w:val="15"/>
        </w:rPr>
        <w:t>第九条</w:t>
      </w:r>
      <w:r>
        <w:rPr>
          <w:rFonts w:ascii="楷体" w:hAnsi="楷体" w:eastAsia="楷体" w:cs="楷体"/>
          <w:spacing w:val="15"/>
        </w:rPr>
        <w:t xml:space="preserve"> </w:t>
      </w:r>
      <w:r>
        <w:rPr>
          <w:spacing w:val="15"/>
        </w:rPr>
        <w:t xml:space="preserve">党员不得通过网络制作、复制、存储、发布、 </w:t>
      </w:r>
      <w:r>
        <w:rPr>
          <w:spacing w:val="9"/>
        </w:rPr>
        <w:t>传播含有反对党的基本理论、基本路线、基本方略，违背四</w:t>
      </w:r>
      <w:r>
        <w:rPr>
          <w:spacing w:val="6"/>
        </w:rPr>
        <w:t xml:space="preserve"> </w:t>
      </w:r>
      <w:r>
        <w:rPr>
          <w:spacing w:val="9"/>
        </w:rPr>
        <w:t>项基本原则，违背、歪曲党的改革开放决策，妄议党中央大</w:t>
      </w:r>
      <w:r>
        <w:rPr>
          <w:spacing w:val="6"/>
        </w:rPr>
        <w:t xml:space="preserve"> </w:t>
      </w:r>
      <w:r>
        <w:rPr>
          <w:spacing w:val="9"/>
        </w:rPr>
        <w:t>政方针，破坏党的集中统一，丑化党和国家形象，诋毁、污</w:t>
      </w:r>
      <w:r>
        <w:rPr>
          <w:spacing w:val="3"/>
        </w:rPr>
        <w:t xml:space="preserve"> </w:t>
      </w:r>
      <w:r>
        <w:rPr>
          <w:spacing w:val="9"/>
        </w:rPr>
        <w:t>蔑党和国家领导人、英雄模范，或者歪曲党的历史、中华人</w:t>
      </w:r>
      <w:r>
        <w:rPr>
          <w:spacing w:val="6"/>
        </w:rPr>
        <w:t xml:space="preserve"> </w:t>
      </w:r>
      <w:r>
        <w:rPr>
          <w:spacing w:val="9"/>
        </w:rPr>
        <w:t>民共和国历史、人民军队历史等有严重政治问题的信息，不</w:t>
      </w:r>
      <w:r>
        <w:rPr>
          <w:spacing w:val="3"/>
        </w:rPr>
        <w:t xml:space="preserve"> </w:t>
      </w:r>
      <w:r>
        <w:rPr>
          <w:spacing w:val="1"/>
        </w:rPr>
        <w:t>得组织、参加含有相关内容的网络论坛、群</w:t>
      </w:r>
      <w:r>
        <w:t>组、直播等活动。</w:t>
      </w:r>
    </w:p>
    <w:p w14:paraId="6E25BF47">
      <w:pPr>
        <w:pStyle w:val="2"/>
        <w:spacing w:before="187" w:line="278" w:lineRule="auto"/>
        <w:ind w:left="32" w:right="160" w:firstLine="643"/>
      </w:pPr>
      <w:r>
        <w:rPr>
          <w:rFonts w:ascii="楷体" w:hAnsi="楷体" w:eastAsia="楷体" w:cs="楷体"/>
          <w:b/>
          <w:bCs/>
          <w:spacing w:val="10"/>
        </w:rPr>
        <w:t>第十条</w:t>
      </w:r>
      <w:r>
        <w:rPr>
          <w:rFonts w:ascii="楷体" w:hAnsi="楷体" w:eastAsia="楷体" w:cs="楷体"/>
          <w:spacing w:val="52"/>
        </w:rPr>
        <w:t xml:space="preserve"> </w:t>
      </w:r>
      <w:r>
        <w:rPr>
          <w:spacing w:val="10"/>
        </w:rPr>
        <w:t>党员不得组织、参与和动员不法串联、联署、</w:t>
      </w:r>
      <w:r>
        <w:t xml:space="preserve"> </w:t>
      </w:r>
      <w:r>
        <w:rPr>
          <w:spacing w:val="7"/>
        </w:rPr>
        <w:t>集会等网上非法组织、非法活动。</w:t>
      </w:r>
    </w:p>
    <w:p w14:paraId="5744F345">
      <w:pPr>
        <w:pStyle w:val="2"/>
        <w:spacing w:before="188" w:line="277" w:lineRule="auto"/>
        <w:ind w:left="36" w:right="97" w:firstLine="639"/>
      </w:pPr>
      <w:r>
        <w:rPr>
          <w:rFonts w:ascii="楷体" w:hAnsi="楷体" w:eastAsia="楷体" w:cs="楷体"/>
          <w:b/>
          <w:bCs/>
          <w:spacing w:val="14"/>
        </w:rPr>
        <w:t>第十一条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党员不得通过网络制造、散布、传播政治谣</w:t>
      </w:r>
      <w:r>
        <w:rPr>
          <w:spacing w:val="6"/>
        </w:rPr>
        <w:t xml:space="preserve"> </w:t>
      </w:r>
      <w:r>
        <w:rPr>
          <w:spacing w:val="8"/>
        </w:rPr>
        <w:t>言，不得匿名诬告、有意陷害或者制造其他谣言。</w:t>
      </w:r>
    </w:p>
    <w:p w14:paraId="3B72DD82">
      <w:pPr>
        <w:spacing w:line="277" w:lineRule="auto"/>
        <w:sectPr>
          <w:footerReference r:id="rId6" w:type="default"/>
          <w:pgSz w:w="11906" w:h="16839"/>
          <w:pgMar w:top="1431" w:right="1704" w:bottom="1166" w:left="1785" w:header="0" w:footer="799" w:gutter="0"/>
          <w:cols w:space="720" w:num="1"/>
        </w:sectPr>
      </w:pPr>
    </w:p>
    <w:p w14:paraId="764D48D5">
      <w:pPr>
        <w:pStyle w:val="2"/>
        <w:spacing w:before="186" w:line="306" w:lineRule="auto"/>
        <w:ind w:left="25" w:right="97" w:firstLine="650"/>
      </w:pPr>
      <w:r>
        <w:rPr>
          <w:rFonts w:ascii="楷体" w:hAnsi="楷体" w:eastAsia="楷体" w:cs="楷体"/>
          <w:b/>
          <w:bCs/>
          <w:spacing w:val="14"/>
        </w:rPr>
        <w:t>第十二条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党员不得参与网络宗教活动、迷信活动，不</w:t>
      </w:r>
      <w:r>
        <w:rPr>
          <w:spacing w:val="6"/>
        </w:rPr>
        <w:t xml:space="preserve"> </w:t>
      </w:r>
      <w:r>
        <w:rPr>
          <w:spacing w:val="9"/>
        </w:rPr>
        <w:t>得参与或者纵容、支持利用网络宣扬恐怖主义、分裂</w:t>
      </w:r>
      <w:r>
        <w:rPr>
          <w:spacing w:val="8"/>
        </w:rPr>
        <w:t>主义、</w:t>
      </w:r>
      <w:r>
        <w:t xml:space="preserve"> </w:t>
      </w:r>
      <w:r>
        <w:rPr>
          <w:spacing w:val="6"/>
        </w:rPr>
        <w:t>极端主义，邪教，或者煽动民族仇恨、</w:t>
      </w:r>
      <w:r>
        <w:rPr>
          <w:spacing w:val="-80"/>
        </w:rPr>
        <w:t xml:space="preserve"> </w:t>
      </w:r>
      <w:r>
        <w:rPr>
          <w:spacing w:val="6"/>
        </w:rPr>
        <w:t>民族歧视，破坏民族</w:t>
      </w:r>
      <w:r>
        <w:t xml:space="preserve"> </w:t>
      </w:r>
      <w:r>
        <w:rPr>
          <w:spacing w:val="2"/>
        </w:rPr>
        <w:t>团结。</w:t>
      </w:r>
    </w:p>
    <w:p w14:paraId="3382C370">
      <w:pPr>
        <w:pStyle w:val="2"/>
        <w:spacing w:before="182" w:line="278" w:lineRule="auto"/>
        <w:ind w:left="34" w:right="160" w:firstLine="641"/>
      </w:pPr>
      <w:r>
        <w:rPr>
          <w:rFonts w:ascii="楷体" w:hAnsi="楷体" w:eastAsia="楷体" w:cs="楷体"/>
          <w:b/>
          <w:bCs/>
          <w:spacing w:val="10"/>
        </w:rPr>
        <w:t>第十三条</w:t>
      </w:r>
      <w:r>
        <w:rPr>
          <w:rFonts w:ascii="楷体" w:hAnsi="楷体" w:eastAsia="楷体" w:cs="楷体"/>
          <w:spacing w:val="49"/>
        </w:rPr>
        <w:t xml:space="preserve"> </w:t>
      </w:r>
      <w:r>
        <w:rPr>
          <w:spacing w:val="10"/>
        </w:rPr>
        <w:t>党员不得擅自建立、使用非法定信道浏览、</w:t>
      </w:r>
      <w:r>
        <w:t xml:space="preserve"> </w:t>
      </w:r>
      <w:r>
        <w:rPr>
          <w:spacing w:val="8"/>
        </w:rPr>
        <w:t>访问、使用境外的网站、应用程序等。</w:t>
      </w:r>
    </w:p>
    <w:p w14:paraId="54AE4579">
      <w:pPr>
        <w:pStyle w:val="2"/>
        <w:spacing w:before="186" w:line="277" w:lineRule="auto"/>
        <w:ind w:left="60" w:right="97" w:firstLine="615"/>
      </w:pPr>
      <w:r>
        <w:rPr>
          <w:rFonts w:ascii="楷体" w:hAnsi="楷体" w:eastAsia="楷体" w:cs="楷体"/>
          <w:b/>
          <w:bCs/>
          <w:spacing w:val="14"/>
        </w:rPr>
        <w:t>第十四条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党员应当严格遵守党的保密纪律，不得通过</w:t>
      </w:r>
      <w:r>
        <w:rPr>
          <w:spacing w:val="6"/>
        </w:rPr>
        <w:t xml:space="preserve"> </w:t>
      </w:r>
      <w:r>
        <w:rPr>
          <w:spacing w:val="7"/>
        </w:rPr>
        <w:t>网络泄露、扩散党和国家秘密、工作秘密。</w:t>
      </w:r>
    </w:p>
    <w:p w14:paraId="62DBC129">
      <w:pPr>
        <w:pStyle w:val="2"/>
        <w:spacing w:before="188" w:line="278" w:lineRule="auto"/>
        <w:ind w:left="21" w:right="97" w:firstLine="654"/>
      </w:pPr>
      <w:r>
        <w:rPr>
          <w:rFonts w:ascii="楷体" w:hAnsi="楷体" w:eastAsia="楷体" w:cs="楷体"/>
          <w:b/>
          <w:bCs/>
          <w:spacing w:val="9"/>
        </w:rPr>
        <w:t>第十五条</w:t>
      </w:r>
      <w:r>
        <w:rPr>
          <w:rFonts w:ascii="楷体" w:hAnsi="楷体" w:eastAsia="楷体" w:cs="楷体"/>
          <w:spacing w:val="59"/>
        </w:rPr>
        <w:t xml:space="preserve"> </w:t>
      </w:r>
      <w:r>
        <w:rPr>
          <w:spacing w:val="9"/>
        </w:rPr>
        <w:t>党员不得通过发布、删除网络信息，</w:t>
      </w:r>
      <w:r>
        <w:rPr>
          <w:spacing w:val="-79"/>
        </w:rPr>
        <w:t xml:space="preserve"> </w:t>
      </w:r>
      <w:r>
        <w:rPr>
          <w:spacing w:val="9"/>
        </w:rPr>
        <w:t>以及其</w:t>
      </w:r>
      <w:r>
        <w:t xml:space="preserve"> </w:t>
      </w:r>
      <w:r>
        <w:rPr>
          <w:spacing w:val="8"/>
        </w:rPr>
        <w:t>他干预信息呈现等手段谋取不正当利益。</w:t>
      </w:r>
    </w:p>
    <w:p w14:paraId="6CA24F07">
      <w:pPr>
        <w:pStyle w:val="2"/>
        <w:spacing w:before="187" w:line="306" w:lineRule="auto"/>
        <w:ind w:left="20" w:firstLine="655"/>
      </w:pPr>
      <w:r>
        <w:rPr>
          <w:rFonts w:ascii="楷体" w:hAnsi="楷体" w:eastAsia="楷体" w:cs="楷体"/>
          <w:b/>
          <w:bCs/>
          <w:spacing w:val="9"/>
        </w:rPr>
        <w:t>第十六条</w:t>
      </w:r>
      <w:r>
        <w:rPr>
          <w:rFonts w:ascii="楷体" w:hAnsi="楷体" w:eastAsia="楷体" w:cs="楷体"/>
          <w:spacing w:val="46"/>
        </w:rPr>
        <w:t xml:space="preserve"> </w:t>
      </w:r>
      <w:r>
        <w:rPr>
          <w:spacing w:val="9"/>
        </w:rPr>
        <w:t>党员应当培育良好网络习惯，</w:t>
      </w:r>
      <w:r>
        <w:rPr>
          <w:spacing w:val="-66"/>
        </w:rPr>
        <w:t xml:space="preserve"> </w:t>
      </w:r>
      <w:r>
        <w:rPr>
          <w:spacing w:val="9"/>
        </w:rPr>
        <w:t>自觉抵制崇洋</w:t>
      </w:r>
      <w:r>
        <w:t xml:space="preserve"> </w:t>
      </w:r>
      <w:r>
        <w:rPr>
          <w:spacing w:val="1"/>
        </w:rPr>
        <w:t>媚外、炫富斗阔、铺张浪费等不良网络文化，炒作绯闻</w:t>
      </w:r>
      <w:r>
        <w:t xml:space="preserve">丑闻、 </w:t>
      </w:r>
      <w:r>
        <w:rPr>
          <w:spacing w:val="9"/>
        </w:rPr>
        <w:t>拉踩引战、刷量控评、直播打赏、沉迷网络游戏等不良网络</w:t>
      </w:r>
      <w:r>
        <w:rPr>
          <w:spacing w:val="2"/>
        </w:rPr>
        <w:t xml:space="preserve"> </w:t>
      </w:r>
      <w:r>
        <w:rPr>
          <w:spacing w:val="3"/>
        </w:rPr>
        <w:t>现象。</w:t>
      </w:r>
    </w:p>
    <w:p w14:paraId="27285D0A">
      <w:pPr>
        <w:pStyle w:val="2"/>
        <w:spacing w:before="186" w:line="296" w:lineRule="auto"/>
        <w:ind w:left="41" w:right="95" w:firstLine="634"/>
      </w:pPr>
      <w:r>
        <w:rPr>
          <w:rFonts w:ascii="楷体" w:hAnsi="楷体" w:eastAsia="楷体" w:cs="楷体"/>
          <w:b/>
          <w:bCs/>
          <w:spacing w:val="13"/>
        </w:rPr>
        <w:t>第十七条</w:t>
      </w:r>
      <w:r>
        <w:rPr>
          <w:rFonts w:ascii="楷体" w:hAnsi="楷体" w:eastAsia="楷体" w:cs="楷体"/>
          <w:spacing w:val="49"/>
        </w:rPr>
        <w:t xml:space="preserve"> </w:t>
      </w:r>
      <w:r>
        <w:rPr>
          <w:spacing w:val="13"/>
        </w:rPr>
        <w:t>党员干部不得利用职务便利，索取或</w:t>
      </w:r>
      <w:r>
        <w:rPr>
          <w:spacing w:val="12"/>
        </w:rPr>
        <w:t>者非法</w:t>
      </w:r>
      <w:r>
        <w:t xml:space="preserve"> </w:t>
      </w:r>
      <w:r>
        <w:rPr>
          <w:spacing w:val="8"/>
        </w:rPr>
        <w:t>收受他人有财产价值的网络账号、网络游戏装备、虚拟货币</w:t>
      </w:r>
      <w:r>
        <w:rPr>
          <w:spacing w:val="7"/>
        </w:rPr>
        <w:t xml:space="preserve"> </w:t>
      </w:r>
      <w:r>
        <w:rPr>
          <w:spacing w:val="5"/>
        </w:rPr>
        <w:t>等网络虚拟财物。</w:t>
      </w:r>
    </w:p>
    <w:p w14:paraId="5EC247E1">
      <w:pPr>
        <w:pStyle w:val="2"/>
        <w:spacing w:before="189" w:line="277" w:lineRule="auto"/>
        <w:ind w:left="60" w:right="95" w:firstLine="615"/>
      </w:pPr>
      <w:r>
        <w:rPr>
          <w:rFonts w:ascii="楷体" w:hAnsi="楷体" w:eastAsia="楷体" w:cs="楷体"/>
          <w:b/>
          <w:bCs/>
          <w:spacing w:val="13"/>
        </w:rPr>
        <w:t>第十八条</w:t>
      </w:r>
      <w:r>
        <w:rPr>
          <w:rFonts w:ascii="楷体" w:hAnsi="楷体" w:eastAsia="楷体" w:cs="楷体"/>
          <w:spacing w:val="49"/>
        </w:rPr>
        <w:t xml:space="preserve"> </w:t>
      </w:r>
      <w:r>
        <w:rPr>
          <w:spacing w:val="13"/>
        </w:rPr>
        <w:t>党员干部不得违反有关规定以职务身</w:t>
      </w:r>
      <w:r>
        <w:rPr>
          <w:spacing w:val="12"/>
        </w:rPr>
        <w:t>份开展</w:t>
      </w:r>
      <w:r>
        <w:t xml:space="preserve"> </w:t>
      </w:r>
      <w:r>
        <w:rPr>
          <w:spacing w:val="6"/>
        </w:rPr>
        <w:t>网络借贷、直播带货等营利活动。</w:t>
      </w:r>
    </w:p>
    <w:p w14:paraId="641CDACF">
      <w:pPr>
        <w:pStyle w:val="2"/>
        <w:spacing w:before="191" w:line="296" w:lineRule="auto"/>
        <w:ind w:left="31" w:right="97" w:firstLine="644"/>
      </w:pPr>
      <w:r>
        <w:rPr>
          <w:rFonts w:ascii="楷体" w:hAnsi="楷体" w:eastAsia="楷体" w:cs="楷体"/>
          <w:b/>
          <w:bCs/>
          <w:spacing w:val="12"/>
        </w:rPr>
        <w:t>第十九条</w:t>
      </w:r>
      <w:r>
        <w:rPr>
          <w:rFonts w:ascii="楷体" w:hAnsi="楷体" w:eastAsia="楷体" w:cs="楷体"/>
          <w:spacing w:val="66"/>
        </w:rPr>
        <w:t xml:space="preserve"> </w:t>
      </w:r>
      <w:r>
        <w:rPr>
          <w:spacing w:val="12"/>
        </w:rPr>
        <w:t>党员干部注册、使用和管理网络公众账号，</w:t>
      </w:r>
      <w:r>
        <w:t xml:space="preserve"> </w:t>
      </w:r>
      <w:r>
        <w:rPr>
          <w:spacing w:val="8"/>
        </w:rPr>
        <w:t>应当遵守有关规定，履行社会责任，不得损害国家安全、社</w:t>
      </w:r>
      <w:r>
        <w:rPr>
          <w:spacing w:val="17"/>
        </w:rPr>
        <w:t xml:space="preserve"> </w:t>
      </w:r>
      <w:r>
        <w:rPr>
          <w:spacing w:val="7"/>
        </w:rPr>
        <w:t>会公共利益和他人合法权益。</w:t>
      </w:r>
    </w:p>
    <w:p w14:paraId="0988ECD5">
      <w:pPr>
        <w:pStyle w:val="2"/>
        <w:spacing w:before="187" w:line="277" w:lineRule="auto"/>
        <w:ind w:left="34" w:right="97" w:firstLine="641"/>
      </w:pPr>
      <w:r>
        <w:rPr>
          <w:rFonts w:ascii="楷体" w:hAnsi="楷体" w:eastAsia="楷体" w:cs="楷体"/>
          <w:b/>
          <w:bCs/>
          <w:spacing w:val="12"/>
        </w:rPr>
        <w:t>第二十条</w:t>
      </w:r>
      <w:r>
        <w:rPr>
          <w:rFonts w:ascii="楷体" w:hAnsi="楷体" w:eastAsia="楷体" w:cs="楷体"/>
          <w:spacing w:val="66"/>
        </w:rPr>
        <w:t xml:space="preserve"> </w:t>
      </w:r>
      <w:r>
        <w:rPr>
          <w:spacing w:val="12"/>
        </w:rPr>
        <w:t>党员发现网上违规违纪违法信息、活动的，</w:t>
      </w:r>
      <w:r>
        <w:t xml:space="preserve"> </w:t>
      </w:r>
      <w:r>
        <w:rPr>
          <w:spacing w:val="8"/>
        </w:rPr>
        <w:t>应当及时向有关部门和网络平台举报，积极提供线索，协助</w:t>
      </w:r>
    </w:p>
    <w:p w14:paraId="2D7F8449">
      <w:pPr>
        <w:spacing w:line="277" w:lineRule="auto"/>
        <w:sectPr>
          <w:footerReference r:id="rId7" w:type="default"/>
          <w:pgSz w:w="11906" w:h="16839"/>
          <w:pgMar w:top="1431" w:right="1704" w:bottom="1166" w:left="1785" w:header="0" w:footer="802" w:gutter="0"/>
          <w:cols w:space="720" w:num="1"/>
        </w:sectPr>
      </w:pPr>
    </w:p>
    <w:p w14:paraId="7A2E3C93">
      <w:pPr>
        <w:pStyle w:val="2"/>
        <w:spacing w:before="186" w:line="222" w:lineRule="auto"/>
        <w:ind w:left="34"/>
      </w:pPr>
      <w:r>
        <w:rPr>
          <w:spacing w:val="5"/>
        </w:rPr>
        <w:t>有关方面处置。</w:t>
      </w:r>
    </w:p>
    <w:p w14:paraId="5E823DFD">
      <w:pPr>
        <w:spacing w:line="395" w:lineRule="auto"/>
        <w:rPr>
          <w:rFonts w:ascii="Arial"/>
          <w:sz w:val="21"/>
        </w:rPr>
      </w:pPr>
    </w:p>
    <w:p w14:paraId="44826B17">
      <w:pPr>
        <w:spacing w:before="100" w:line="222" w:lineRule="auto"/>
        <w:ind w:left="282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第四章 保障和监督</w:t>
      </w:r>
    </w:p>
    <w:p w14:paraId="262F42D9">
      <w:pPr>
        <w:rPr>
          <w:rFonts w:ascii="Arial"/>
          <w:sz w:val="21"/>
        </w:rPr>
      </w:pPr>
    </w:p>
    <w:p w14:paraId="7289D696">
      <w:pPr>
        <w:pStyle w:val="2"/>
        <w:spacing w:before="100" w:line="297" w:lineRule="auto"/>
        <w:ind w:left="52" w:right="16" w:firstLine="623"/>
      </w:pPr>
      <w:r>
        <w:rPr>
          <w:rFonts w:ascii="楷体" w:hAnsi="楷体" w:eastAsia="楷体" w:cs="楷体"/>
          <w:b/>
          <w:bCs/>
          <w:spacing w:val="12"/>
        </w:rPr>
        <w:t>第二十一条</w:t>
      </w:r>
      <w:r>
        <w:rPr>
          <w:rFonts w:ascii="楷体" w:hAnsi="楷体" w:eastAsia="楷体" w:cs="楷体"/>
          <w:spacing w:val="63"/>
        </w:rPr>
        <w:t xml:space="preserve"> </w:t>
      </w:r>
      <w:r>
        <w:rPr>
          <w:spacing w:val="12"/>
        </w:rPr>
        <w:t>党支部应当开展党员依规依法上网用网的</w:t>
      </w:r>
      <w:r>
        <w:t xml:space="preserve"> </w:t>
      </w:r>
      <w:r>
        <w:rPr>
          <w:spacing w:val="8"/>
        </w:rPr>
        <w:t>常态化教育，提升党员网络素养与技能，鼓励和支</w:t>
      </w:r>
      <w:r>
        <w:rPr>
          <w:spacing w:val="7"/>
        </w:rPr>
        <w:t>持党员学</w:t>
      </w:r>
      <w:r>
        <w:t xml:space="preserve"> </w:t>
      </w:r>
      <w:r>
        <w:rPr>
          <w:spacing w:val="1"/>
        </w:rPr>
        <w:t>网上网用网。</w:t>
      </w:r>
    </w:p>
    <w:p w14:paraId="7E0E027A">
      <w:pPr>
        <w:pStyle w:val="2"/>
        <w:spacing w:before="186" w:line="305" w:lineRule="auto"/>
        <w:ind w:left="22" w:right="14" w:firstLine="653"/>
      </w:pPr>
      <w:r>
        <w:rPr>
          <w:rFonts w:ascii="楷体" w:hAnsi="楷体" w:eastAsia="楷体" w:cs="楷体"/>
          <w:b/>
          <w:bCs/>
          <w:spacing w:val="12"/>
        </w:rPr>
        <w:t>第二十二条</w:t>
      </w:r>
      <w:r>
        <w:rPr>
          <w:rFonts w:ascii="楷体" w:hAnsi="楷体" w:eastAsia="楷体" w:cs="楷体"/>
          <w:spacing w:val="63"/>
        </w:rPr>
        <w:t xml:space="preserve"> </w:t>
      </w:r>
      <w:r>
        <w:rPr>
          <w:spacing w:val="12"/>
        </w:rPr>
        <w:t>党支部应当激励党员在网上充分发挥先锋</w:t>
      </w:r>
      <w:r>
        <w:t xml:space="preserve"> </w:t>
      </w:r>
      <w:r>
        <w:rPr>
          <w:spacing w:val="9"/>
        </w:rPr>
        <w:t>模范作用，对在网络正能量传播和舆论引导中作出突出贡献</w:t>
      </w:r>
      <w:r>
        <w:rPr>
          <w:spacing w:val="2"/>
        </w:rPr>
        <w:t xml:space="preserve"> </w:t>
      </w:r>
      <w:r>
        <w:rPr>
          <w:spacing w:val="9"/>
        </w:rPr>
        <w:t>的党员，按照有关规定给予表彰奖励，作为评先评优、职务</w:t>
      </w:r>
      <w:r>
        <w:t xml:space="preserve"> </w:t>
      </w:r>
      <w:r>
        <w:rPr>
          <w:spacing w:val="8"/>
        </w:rPr>
        <w:t>职级晋升、职称评聘等参考。</w:t>
      </w:r>
    </w:p>
    <w:p w14:paraId="5F1BF969">
      <w:pPr>
        <w:pStyle w:val="2"/>
        <w:spacing w:before="190" w:line="296" w:lineRule="auto"/>
        <w:ind w:left="34" w:right="16" w:firstLine="641"/>
      </w:pPr>
      <w:r>
        <w:rPr>
          <w:rFonts w:ascii="楷体" w:hAnsi="楷体" w:eastAsia="楷体" w:cs="楷体"/>
          <w:b/>
          <w:bCs/>
          <w:spacing w:val="12"/>
        </w:rPr>
        <w:t>第二十三条</w:t>
      </w:r>
      <w:r>
        <w:rPr>
          <w:rFonts w:ascii="楷体" w:hAnsi="楷体" w:eastAsia="楷体" w:cs="楷体"/>
          <w:spacing w:val="63"/>
        </w:rPr>
        <w:t xml:space="preserve"> </w:t>
      </w:r>
      <w:r>
        <w:rPr>
          <w:spacing w:val="12"/>
        </w:rPr>
        <w:t>党支部应当加强对党员网络行为的指导，</w:t>
      </w:r>
      <w:r>
        <w:t xml:space="preserve"> </w:t>
      </w:r>
      <w:r>
        <w:rPr>
          <w:spacing w:val="8"/>
        </w:rPr>
        <w:t>区分党员不同主体，结合网络公众账号和网络行为类型，形</w:t>
      </w:r>
      <w:r>
        <w:rPr>
          <w:spacing w:val="14"/>
        </w:rPr>
        <w:t xml:space="preserve"> </w:t>
      </w:r>
      <w:r>
        <w:rPr>
          <w:spacing w:val="8"/>
        </w:rPr>
        <w:t>成科学合理的制度规范，健全监督管理制度。</w:t>
      </w:r>
    </w:p>
    <w:p w14:paraId="2706D653">
      <w:pPr>
        <w:pStyle w:val="2"/>
        <w:spacing w:before="191" w:line="295" w:lineRule="auto"/>
        <w:ind w:left="36" w:right="13" w:firstLine="639"/>
      </w:pPr>
      <w:r>
        <w:rPr>
          <w:rFonts w:ascii="楷体" w:hAnsi="楷体" w:eastAsia="楷体" w:cs="楷体"/>
          <w:b/>
          <w:bCs/>
          <w:spacing w:val="12"/>
        </w:rPr>
        <w:t>第二十四条</w:t>
      </w:r>
      <w:r>
        <w:rPr>
          <w:rFonts w:ascii="楷体" w:hAnsi="楷体" w:eastAsia="楷体" w:cs="楷体"/>
          <w:spacing w:val="63"/>
        </w:rPr>
        <w:t xml:space="preserve"> </w:t>
      </w:r>
      <w:r>
        <w:rPr>
          <w:spacing w:val="12"/>
        </w:rPr>
        <w:t>党支部应当把规范党员网络行为、发挥党</w:t>
      </w:r>
      <w:r>
        <w:t xml:space="preserve"> </w:t>
      </w:r>
      <w:r>
        <w:rPr>
          <w:spacing w:val="8"/>
        </w:rPr>
        <w:t>员在网络空间作用作为党的建设的重要内容，纳入党建工作</w:t>
      </w:r>
      <w:r>
        <w:rPr>
          <w:spacing w:val="14"/>
        </w:rPr>
        <w:t xml:space="preserve"> </w:t>
      </w:r>
      <w:r>
        <w:rPr>
          <w:spacing w:val="8"/>
        </w:rPr>
        <w:t>责任制，紧密结合中心工作推进落实。</w:t>
      </w:r>
    </w:p>
    <w:p w14:paraId="1C15DC3A">
      <w:pPr>
        <w:pStyle w:val="2"/>
        <w:spacing w:before="195" w:line="305" w:lineRule="auto"/>
        <w:ind w:left="31" w:right="13" w:firstLine="644"/>
      </w:pPr>
      <w:r>
        <w:rPr>
          <w:rFonts w:ascii="楷体" w:hAnsi="楷体" w:eastAsia="楷体" w:cs="楷体"/>
          <w:b/>
          <w:bCs/>
          <w:spacing w:val="12"/>
        </w:rPr>
        <w:t>第二十五条</w:t>
      </w:r>
      <w:r>
        <w:rPr>
          <w:rFonts w:ascii="楷体" w:hAnsi="楷体" w:eastAsia="楷体" w:cs="楷体"/>
          <w:spacing w:val="63"/>
        </w:rPr>
        <w:t xml:space="preserve"> </w:t>
      </w:r>
      <w:r>
        <w:rPr>
          <w:spacing w:val="12"/>
        </w:rPr>
        <w:t>党支部应当将党员网络行为纳入民主生活</w:t>
      </w:r>
      <w:r>
        <w:t xml:space="preserve"> </w:t>
      </w:r>
      <w:r>
        <w:rPr>
          <w:spacing w:val="8"/>
        </w:rPr>
        <w:t>会、组织生活会对照检查和民主评议党员的重要内容，及时</w:t>
      </w:r>
      <w:r>
        <w:rPr>
          <w:spacing w:val="17"/>
        </w:rPr>
        <w:t xml:space="preserve"> </w:t>
      </w:r>
      <w:r>
        <w:rPr>
          <w:spacing w:val="9"/>
        </w:rPr>
        <w:t>总结经验，通报表扬先进，检视差距和不足</w:t>
      </w:r>
      <w:r>
        <w:rPr>
          <w:spacing w:val="8"/>
        </w:rPr>
        <w:t>，引导和规范党</w:t>
      </w:r>
      <w:r>
        <w:t xml:space="preserve"> </w:t>
      </w:r>
      <w:r>
        <w:rPr>
          <w:spacing w:val="7"/>
        </w:rPr>
        <w:t>员正确实施网络行为。</w:t>
      </w:r>
    </w:p>
    <w:p w14:paraId="5B180104">
      <w:pPr>
        <w:spacing w:line="397" w:lineRule="auto"/>
        <w:rPr>
          <w:rFonts w:ascii="Arial"/>
          <w:sz w:val="21"/>
        </w:rPr>
      </w:pPr>
    </w:p>
    <w:p w14:paraId="7DF9BFD8">
      <w:pPr>
        <w:spacing w:before="100" w:line="223" w:lineRule="auto"/>
        <w:ind w:left="330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第五章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附则</w:t>
      </w:r>
    </w:p>
    <w:p w14:paraId="12B0E5A3">
      <w:pPr>
        <w:pStyle w:val="2"/>
        <w:spacing w:before="341" w:line="220" w:lineRule="auto"/>
        <w:ind w:left="675"/>
      </w:pPr>
      <w:r>
        <w:rPr>
          <w:rFonts w:ascii="楷体" w:hAnsi="楷体" w:eastAsia="楷体" w:cs="楷体"/>
          <w:b/>
          <w:bCs/>
          <w:spacing w:val="7"/>
        </w:rPr>
        <w:t>第二十六条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本规定自发布之日起施行。</w:t>
      </w:r>
    </w:p>
    <w:sectPr>
      <w:footerReference r:id="rId8" w:type="default"/>
      <w:pgSz w:w="11906" w:h="16839"/>
      <w:pgMar w:top="1431" w:right="1785" w:bottom="1166" w:left="1785" w:header="0" w:footer="7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93042">
    <w:pPr>
      <w:spacing w:line="235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97F45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097EC">
    <w:pPr>
      <w:spacing w:line="233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D6B27">
    <w:pPr>
      <w:spacing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B25F58"/>
    <w:rsid w:val="5D0D5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1880</Words>
  <Characters>1880</Characters>
  <TotalTime>0</TotalTime>
  <ScaleCrop>false</ScaleCrop>
  <LinksUpToDate>false</LinksUpToDate>
  <CharactersWithSpaces>1978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2025-09-08T16:42:00Z</dcterms:created>
  <dc:creator>林爱人.</dc:creator>
  <cp:lastModifiedBy>权阿帅 </cp:lastModifiedBy>
  <dcterms:modified xsi:type="dcterms:W3CDTF">2025-09-08T08:43:09Z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2025-09-08T16:43:01Z</vt:filetime>
  </property>
  <property fmtid="{D5CDD505-2E9C-101B-9397-08002B2CF9AE}" pid="4" name="KSOProductBuildVer">
    <vt:lpwstr>2052-12.1.0.22529</vt:lpwstr>
  </property>
  <property fmtid="{D5CDD505-2E9C-101B-9397-08002B2CF9AE}" pid="5" name="ICV">
    <vt:lpwstr>C59BD5D2DF4A4B409ADA7A513A626A18_13</vt:lpwstr>
  </property>
</Properties>
</file>