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72CDC">
      <w:pPr>
        <w:spacing w:before="111" w:line="219" w:lineRule="auto"/>
        <w:ind w:left="2486"/>
        <w:rPr>
          <w:rFonts w:ascii="宋体" w:hAnsi="宋体" w:eastAsia="宋体" w:cs="宋体"/>
          <w:sz w:val="43"/>
          <w:szCs w:val="43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spacing w:val="-8"/>
          <w:sz w:val="43"/>
          <w:szCs w:val="43"/>
        </w:rPr>
        <w:t>西安育华职业高中</w:t>
      </w:r>
    </w:p>
    <w:p w14:paraId="4998C39E">
      <w:pPr>
        <w:spacing w:before="19" w:line="219" w:lineRule="auto"/>
        <w:ind w:left="99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8"/>
          <w:sz w:val="43"/>
          <w:szCs w:val="43"/>
        </w:rPr>
        <w:t>首问负责制和定时复命制实施办法</w:t>
      </w:r>
    </w:p>
    <w:p w14:paraId="76E92341">
      <w:pPr>
        <w:spacing w:line="331" w:lineRule="auto"/>
        <w:rPr>
          <w:rFonts w:ascii="Arial"/>
          <w:sz w:val="21"/>
        </w:rPr>
      </w:pPr>
    </w:p>
    <w:p w14:paraId="569D9089">
      <w:pPr>
        <w:spacing w:before="104" w:line="223" w:lineRule="auto"/>
        <w:ind w:left="65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3"/>
          <w:sz w:val="32"/>
          <w:szCs w:val="32"/>
        </w:rPr>
        <w:t>一、目的</w:t>
      </w:r>
    </w:p>
    <w:p w14:paraId="3D4F0ADF">
      <w:pPr>
        <w:pStyle w:val="2"/>
        <w:spacing w:before="220" w:line="313" w:lineRule="auto"/>
        <w:ind w:right="37" w:firstLine="649"/>
        <w:jc w:val="both"/>
      </w:pPr>
      <w:r>
        <w:rPr>
          <w:spacing w:val="-2"/>
        </w:rPr>
        <w:t>为强化全体员工的执行力，真正落实以学生为中心的服</w:t>
      </w:r>
      <w:r>
        <w:rPr>
          <w:spacing w:val="14"/>
        </w:rPr>
        <w:t xml:space="preserve"> </w:t>
      </w:r>
      <w:r>
        <w:rPr>
          <w:spacing w:val="-1"/>
        </w:rPr>
        <w:t>务理念，改进工作作风，提高工作效率，保证</w:t>
      </w:r>
      <w:r>
        <w:rPr>
          <w:spacing w:val="-2"/>
        </w:rPr>
        <w:t>服务质量，确</w:t>
      </w:r>
      <w:r>
        <w:t xml:space="preserve"> </w:t>
      </w:r>
      <w:r>
        <w:rPr>
          <w:spacing w:val="-3"/>
        </w:rPr>
        <w:t>保学生及家长满意，特制定本制度。</w:t>
      </w:r>
    </w:p>
    <w:p w14:paraId="39E4B71A">
      <w:pPr>
        <w:spacing w:before="55" w:line="223" w:lineRule="auto"/>
        <w:ind w:left="65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3"/>
          <w:sz w:val="32"/>
          <w:szCs w:val="32"/>
        </w:rPr>
        <w:t>二、适用范围</w:t>
      </w:r>
    </w:p>
    <w:p w14:paraId="5F85924D">
      <w:pPr>
        <w:pStyle w:val="2"/>
        <w:spacing w:before="210" w:line="219" w:lineRule="auto"/>
        <w:ind w:left="649"/>
      </w:pPr>
      <w:r>
        <w:rPr>
          <w:spacing w:val="-3"/>
        </w:rPr>
        <w:t>本文件适用于西安育华职业高中全体在职在岗员工。</w:t>
      </w:r>
    </w:p>
    <w:p w14:paraId="3B9D037A">
      <w:pPr>
        <w:spacing w:before="190" w:line="221" w:lineRule="auto"/>
        <w:ind w:left="65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6"/>
          <w:sz w:val="32"/>
          <w:szCs w:val="32"/>
        </w:rPr>
        <w:t>三、职责</w:t>
      </w:r>
    </w:p>
    <w:p w14:paraId="7EFA93F4">
      <w:pPr>
        <w:pStyle w:val="2"/>
        <w:spacing w:before="168" w:line="220" w:lineRule="auto"/>
        <w:ind w:left="649"/>
      </w:pPr>
      <w:r>
        <w:rPr>
          <w:spacing w:val="-4"/>
        </w:rPr>
        <w:t>学校党政综合办负责制定本制度并组织实施。</w:t>
      </w:r>
    </w:p>
    <w:p w14:paraId="753659EF">
      <w:pPr>
        <w:spacing w:before="179" w:line="222" w:lineRule="auto"/>
        <w:ind w:left="65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四、工作程序</w:t>
      </w:r>
    </w:p>
    <w:p w14:paraId="09506044">
      <w:pPr>
        <w:spacing w:before="199" w:line="223" w:lineRule="auto"/>
        <w:ind w:left="804"/>
        <w:outlineLvl w:val="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14"/>
          <w:sz w:val="32"/>
          <w:szCs w:val="32"/>
        </w:rPr>
        <w:t>(一)首问负责制工作程序</w:t>
      </w:r>
    </w:p>
    <w:p w14:paraId="33A8D425">
      <w:pPr>
        <w:pStyle w:val="2"/>
        <w:spacing w:before="231" w:line="314" w:lineRule="auto"/>
        <w:ind w:right="85" w:firstLine="649"/>
      </w:pPr>
      <w:r>
        <w:rPr>
          <w:rFonts w:ascii="宋体" w:hAnsi="宋体" w:eastAsia="宋体" w:cs="宋体"/>
          <w:spacing w:val="-4"/>
        </w:rPr>
        <w:t>1.</w:t>
      </w:r>
      <w:r>
        <w:rPr>
          <w:spacing w:val="-4"/>
        </w:rPr>
        <w:t>学生及家长来学校办事，或以其他的方式咨询办事，</w:t>
      </w:r>
      <w:r>
        <w:rPr>
          <w:spacing w:val="18"/>
        </w:rPr>
        <w:t xml:space="preserve"> </w:t>
      </w:r>
      <w:r>
        <w:rPr>
          <w:spacing w:val="-3"/>
        </w:rPr>
        <w:t>第一位被问到的教职工即为首问责任人。</w:t>
      </w:r>
    </w:p>
    <w:p w14:paraId="2A0FBEF5">
      <w:pPr>
        <w:pStyle w:val="2"/>
        <w:spacing w:before="84" w:line="303" w:lineRule="auto"/>
        <w:ind w:right="20" w:firstLine="649"/>
      </w:pPr>
      <w:r>
        <w:rPr>
          <w:spacing w:val="-1"/>
        </w:rPr>
        <w:t>2.首问责任人应热情接待学生及家长，耐心听讲，认真</w:t>
      </w:r>
      <w:r>
        <w:rPr>
          <w:spacing w:val="8"/>
        </w:rPr>
        <w:t xml:space="preserve"> </w:t>
      </w:r>
      <w:r>
        <w:rPr>
          <w:spacing w:val="-9"/>
        </w:rPr>
        <w:t>受理，服务周到。</w:t>
      </w:r>
    </w:p>
    <w:p w14:paraId="311C15EC">
      <w:pPr>
        <w:pStyle w:val="2"/>
        <w:spacing w:before="93" w:line="315" w:lineRule="auto"/>
        <w:ind w:right="22" w:firstLine="649"/>
        <w:jc w:val="both"/>
      </w:pPr>
      <w:r>
        <w:rPr>
          <w:spacing w:val="-1"/>
        </w:rPr>
        <w:t>3.属于首问责任人所在处室职责范围内的事，应及时沟</w:t>
      </w:r>
      <w:r>
        <w:rPr>
          <w:spacing w:val="6"/>
        </w:rPr>
        <w:t xml:space="preserve"> </w:t>
      </w:r>
      <w:r>
        <w:rPr>
          <w:spacing w:val="-1"/>
        </w:rPr>
        <w:t>通，高效办理。不能马上办理的，应耐心说明情况，</w:t>
      </w:r>
      <w:r>
        <w:rPr>
          <w:spacing w:val="-2"/>
        </w:rPr>
        <w:t>约定具</w:t>
      </w:r>
      <w:r>
        <w:t xml:space="preserve"> </w:t>
      </w:r>
      <w:r>
        <w:rPr>
          <w:spacing w:val="-4"/>
        </w:rPr>
        <w:t>体的办理时间办结。</w:t>
      </w:r>
    </w:p>
    <w:p w14:paraId="40D2B9A2">
      <w:pPr>
        <w:pStyle w:val="2"/>
        <w:spacing w:before="99" w:line="299" w:lineRule="auto"/>
        <w:ind w:right="14" w:firstLine="649"/>
      </w:pPr>
      <w:r>
        <w:rPr>
          <w:spacing w:val="-1"/>
        </w:rPr>
        <w:t>4.不属于首问责任人处室职责范围内的事，首问责任人</w:t>
      </w:r>
      <w:r>
        <w:rPr>
          <w:spacing w:val="14"/>
        </w:rPr>
        <w:t xml:space="preserve"> </w:t>
      </w:r>
      <w:r>
        <w:rPr>
          <w:spacing w:val="-3"/>
        </w:rPr>
        <w:t>应联系相关处室或领导办理，并跟进办事进程直到办结。</w:t>
      </w:r>
    </w:p>
    <w:p w14:paraId="2E0CF4F4">
      <w:pPr>
        <w:pStyle w:val="2"/>
        <w:spacing w:before="121" w:line="308" w:lineRule="auto"/>
        <w:ind w:right="22" w:firstLine="649"/>
      </w:pPr>
      <w:r>
        <w:rPr>
          <w:spacing w:val="-1"/>
        </w:rPr>
        <w:t>5.对以其他方式咨询办事的学生和家长，首问责任人应</w:t>
      </w:r>
      <w:r>
        <w:rPr>
          <w:spacing w:val="6"/>
        </w:rPr>
        <w:t xml:space="preserve"> </w:t>
      </w:r>
      <w:r>
        <w:rPr>
          <w:spacing w:val="-1"/>
        </w:rPr>
        <w:t>耐心听讲，能解释说明给予指导的，一定要热情做好服</w:t>
      </w:r>
      <w:r>
        <w:rPr>
          <w:spacing w:val="-2"/>
        </w:rPr>
        <w:t>务工</w:t>
      </w:r>
    </w:p>
    <w:p w14:paraId="35ADB1E9">
      <w:pPr>
        <w:spacing w:line="308" w:lineRule="auto"/>
        <w:sectPr>
          <w:footerReference r:id="rId5" w:type="default"/>
          <w:pgSz w:w="11900" w:h="16830"/>
          <w:pgMar w:top="1430" w:right="1785" w:bottom="1140" w:left="1780" w:header="0" w:footer="826" w:gutter="0"/>
          <w:cols w:space="720" w:num="1"/>
        </w:sectPr>
      </w:pPr>
    </w:p>
    <w:p w14:paraId="1F158A76">
      <w:pPr>
        <w:pStyle w:val="2"/>
        <w:spacing w:before="166" w:line="307" w:lineRule="auto"/>
        <w:ind w:right="276"/>
      </w:pPr>
      <w:r>
        <w:rPr>
          <w:spacing w:val="-1"/>
        </w:rPr>
        <w:t>作。若不能解释说明的，要做好记录，联系相关职能处</w:t>
      </w:r>
      <w:r>
        <w:rPr>
          <w:spacing w:val="-2"/>
        </w:rPr>
        <w:t>室或</w:t>
      </w:r>
      <w:r>
        <w:t xml:space="preserve"> </w:t>
      </w:r>
      <w:r>
        <w:rPr>
          <w:spacing w:val="-2"/>
        </w:rPr>
        <w:t>领导进行解释说明或给予指导，并跟进办理结果。</w:t>
      </w:r>
    </w:p>
    <w:p w14:paraId="02AAA89F">
      <w:pPr>
        <w:pStyle w:val="2"/>
        <w:spacing w:before="95" w:line="314" w:lineRule="auto"/>
        <w:ind w:firstLine="649"/>
        <w:jc w:val="both"/>
      </w:pPr>
      <w:r>
        <w:rPr>
          <w:spacing w:val="-3"/>
        </w:rPr>
        <w:t>6.对于学生及家长投诉或举报某人某事的，应热情</w:t>
      </w:r>
      <w:r>
        <w:rPr>
          <w:spacing w:val="-4"/>
        </w:rPr>
        <w:t>接待，</w:t>
      </w:r>
      <w:r>
        <w:t xml:space="preserve"> 做好记录，联系相关校领导或理事会领导及时处理并跟进处  </w:t>
      </w:r>
      <w:r>
        <w:rPr>
          <w:spacing w:val="-13"/>
        </w:rPr>
        <w:t>理结果。</w:t>
      </w:r>
    </w:p>
    <w:p w14:paraId="164DB37D">
      <w:pPr>
        <w:spacing w:before="80" w:line="223" w:lineRule="auto"/>
        <w:ind w:left="794"/>
        <w:outlineLvl w:val="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14"/>
          <w:sz w:val="32"/>
          <w:szCs w:val="32"/>
        </w:rPr>
        <w:t>(二)定时复命制工作程序</w:t>
      </w:r>
    </w:p>
    <w:p w14:paraId="59D23DE5">
      <w:pPr>
        <w:pStyle w:val="2"/>
        <w:spacing w:before="230" w:line="306" w:lineRule="auto"/>
        <w:ind w:right="274" w:firstLine="649"/>
      </w:pPr>
      <w:r>
        <w:rPr>
          <w:spacing w:val="-2"/>
        </w:rPr>
        <w:t>1.对于上级领导或部门安排布置的工作，受命人或部门</w:t>
      </w:r>
      <w:r>
        <w:rPr>
          <w:spacing w:val="14"/>
        </w:rPr>
        <w:t xml:space="preserve"> </w:t>
      </w:r>
      <w:r>
        <w:rPr>
          <w:spacing w:val="-3"/>
        </w:rPr>
        <w:t>应在规定的时间内向下命人或部门报告工作完成情况。</w:t>
      </w:r>
    </w:p>
    <w:p w14:paraId="7AC20521">
      <w:pPr>
        <w:pStyle w:val="2"/>
        <w:spacing w:before="85" w:line="320" w:lineRule="auto"/>
        <w:ind w:right="255" w:firstLine="649"/>
      </w:pPr>
      <w:r>
        <w:rPr>
          <w:spacing w:val="-1"/>
        </w:rPr>
        <w:t>2.受命人对于接受的命令不理解时，应在接受命令时与</w:t>
      </w:r>
      <w:r>
        <w:rPr>
          <w:spacing w:val="8"/>
        </w:rPr>
        <w:t xml:space="preserve"> </w:t>
      </w:r>
      <w:r>
        <w:rPr>
          <w:spacing w:val="-3"/>
        </w:rPr>
        <w:t>下命人沟通清楚，并确认对所接受的命令完全理解。</w:t>
      </w:r>
    </w:p>
    <w:p w14:paraId="6FB6921D">
      <w:pPr>
        <w:pStyle w:val="2"/>
        <w:spacing w:before="81" w:line="291" w:lineRule="auto"/>
        <w:ind w:right="278" w:firstLine="649"/>
      </w:pPr>
      <w:r>
        <w:rPr>
          <w:spacing w:val="-2"/>
        </w:rPr>
        <w:t>3.对于需要较长时间才能完成的工作，应在工作过程的</w:t>
      </w:r>
      <w:r>
        <w:rPr>
          <w:spacing w:val="10"/>
        </w:rPr>
        <w:t xml:space="preserve"> </w:t>
      </w:r>
      <w:r>
        <w:rPr>
          <w:spacing w:val="-3"/>
        </w:rPr>
        <w:t>关键节点向下命人或部门报告工作的进程情况。</w:t>
      </w:r>
    </w:p>
    <w:p w14:paraId="4116C846">
      <w:pPr>
        <w:pStyle w:val="2"/>
        <w:spacing w:before="133" w:line="314" w:lineRule="auto"/>
        <w:ind w:right="249" w:firstLine="649"/>
      </w:pPr>
      <w:r>
        <w:rPr>
          <w:spacing w:val="-1"/>
        </w:rPr>
        <w:t>4.对于因为某种原因导致工作不能按时完成，受命人也</w:t>
      </w:r>
      <w:r>
        <w:rPr>
          <w:spacing w:val="14"/>
        </w:rPr>
        <w:t xml:space="preserve"> </w:t>
      </w:r>
      <w:r>
        <w:rPr>
          <w:spacing w:val="-3"/>
        </w:rPr>
        <w:t>必须在规定的时间内向下命人或部门报告结果，说明工作的</w:t>
      </w:r>
      <w:r>
        <w:rPr>
          <w:spacing w:val="18"/>
        </w:rPr>
        <w:t xml:space="preserve"> </w:t>
      </w:r>
      <w:r>
        <w:rPr>
          <w:spacing w:val="-5"/>
        </w:rPr>
        <w:t>进度和不能按时完成的原因。</w:t>
      </w:r>
    </w:p>
    <w:p w14:paraId="38A0336E">
      <w:pPr>
        <w:pStyle w:val="2"/>
        <w:spacing w:before="85" w:line="314" w:lineRule="auto"/>
        <w:ind w:right="277" w:firstLine="649"/>
        <w:jc w:val="both"/>
      </w:pPr>
      <w:r>
        <w:rPr>
          <w:spacing w:val="11"/>
        </w:rPr>
        <w:t>5.受命人在完成工作过程中若需要提供其他资源才能</w:t>
      </w:r>
      <w:r>
        <w:rPr>
          <w:spacing w:val="13"/>
        </w:rPr>
        <w:t xml:space="preserve"> </w:t>
      </w:r>
      <w:r>
        <w:rPr>
          <w:spacing w:val="-1"/>
        </w:rPr>
        <w:t>完成任务时，应及时与下命人或部门联系提供，以确</w:t>
      </w:r>
      <w:r>
        <w:rPr>
          <w:spacing w:val="-2"/>
        </w:rPr>
        <w:t>保按时</w:t>
      </w:r>
      <w:r>
        <w:t xml:space="preserve"> </w:t>
      </w:r>
      <w:r>
        <w:rPr>
          <w:spacing w:val="-10"/>
        </w:rPr>
        <w:t>完成任务，定时复命。</w:t>
      </w:r>
    </w:p>
    <w:p w14:paraId="0AA4FCD9">
      <w:pPr>
        <w:pStyle w:val="2"/>
        <w:spacing w:before="83" w:line="319" w:lineRule="auto"/>
        <w:ind w:right="238" w:firstLine="649"/>
        <w:jc w:val="both"/>
      </w:pPr>
      <w:r>
        <w:rPr>
          <w:spacing w:val="-1"/>
        </w:rPr>
        <w:t>6.定时复命制实施的原则是下命人或部门追命，受命人</w:t>
      </w:r>
      <w:r>
        <w:rPr>
          <w:spacing w:val="10"/>
        </w:rPr>
        <w:t xml:space="preserve"> </w:t>
      </w:r>
      <w:r>
        <w:t>或部门复命，不得由他人追命或复命。复命的方式可以是书</w:t>
      </w:r>
      <w:r>
        <w:rPr>
          <w:spacing w:val="10"/>
        </w:rPr>
        <w:t xml:space="preserve"> </w:t>
      </w:r>
      <w:r>
        <w:rPr>
          <w:spacing w:val="-5"/>
        </w:rPr>
        <w:t>面、口头、电话、信息或其他方式。</w:t>
      </w:r>
    </w:p>
    <w:p w14:paraId="5153ABCF">
      <w:pPr>
        <w:pStyle w:val="2"/>
        <w:spacing w:before="45" w:line="221" w:lineRule="auto"/>
        <w:ind w:left="814"/>
        <w:outlineLvl w:val="0"/>
      </w:pPr>
      <w:r>
        <w:rPr>
          <w:b/>
          <w:bCs/>
          <w:spacing w:val="8"/>
        </w:rPr>
        <w:t>(三)违反首问负责制和定时复命制的处罚</w:t>
      </w:r>
    </w:p>
    <w:p w14:paraId="583FD56B">
      <w:pPr>
        <w:pStyle w:val="2"/>
        <w:spacing w:before="241" w:line="301" w:lineRule="auto"/>
        <w:ind w:right="282" w:firstLine="649"/>
      </w:pPr>
      <w:r>
        <w:rPr>
          <w:rFonts w:ascii="宋体" w:hAnsi="宋体" w:eastAsia="宋体" w:cs="宋体"/>
          <w:spacing w:val="-2"/>
        </w:rPr>
        <w:t>1.</w:t>
      </w:r>
      <w:r>
        <w:rPr>
          <w:spacing w:val="-2"/>
        </w:rPr>
        <w:t>违反首问负责制和定时复命制情节较轻，未造成负面</w:t>
      </w:r>
      <w:r>
        <w:rPr>
          <w:spacing w:val="6"/>
        </w:rPr>
        <w:t xml:space="preserve"> </w:t>
      </w:r>
      <w:r>
        <w:rPr>
          <w:spacing w:val="-3"/>
        </w:rPr>
        <w:t>影响，由直接主管领导进行谈话教育，并写出书面保证。</w:t>
      </w:r>
    </w:p>
    <w:p w14:paraId="04F2F064">
      <w:pPr>
        <w:spacing w:line="301" w:lineRule="auto"/>
        <w:sectPr>
          <w:footerReference r:id="rId6" w:type="default"/>
          <w:pgSz w:w="11900" w:h="16830"/>
          <w:pgMar w:top="1430" w:right="1550" w:bottom="1134" w:left="1780" w:header="0" w:footer="817" w:gutter="0"/>
          <w:cols w:space="720" w:num="1"/>
        </w:sectPr>
      </w:pPr>
    </w:p>
    <w:p w14:paraId="5EFDA306">
      <w:pPr>
        <w:pStyle w:val="2"/>
        <w:spacing w:before="176" w:line="302" w:lineRule="auto"/>
        <w:ind w:left="24" w:right="42" w:firstLine="619"/>
      </w:pPr>
      <w:r>
        <w:rPr>
          <w:rFonts w:ascii="宋体" w:hAnsi="宋体" w:eastAsia="宋体" w:cs="宋体"/>
          <w:spacing w:val="-2"/>
        </w:rPr>
        <w:t>2.</w:t>
      </w:r>
      <w:r>
        <w:rPr>
          <w:spacing w:val="-2"/>
        </w:rPr>
        <w:t>违反首问负责制和定时复命制情节较重，造成较大负</w:t>
      </w:r>
      <w:r>
        <w:rPr>
          <w:spacing w:val="11"/>
        </w:rPr>
        <w:t xml:space="preserve"> </w:t>
      </w:r>
      <w:r>
        <w:rPr>
          <w:spacing w:val="-5"/>
        </w:rPr>
        <w:t>面影响，给予三级行政事故处理。</w:t>
      </w:r>
    </w:p>
    <w:p w14:paraId="3B2BB867">
      <w:pPr>
        <w:pStyle w:val="2"/>
        <w:spacing w:before="83" w:line="325" w:lineRule="auto"/>
        <w:ind w:left="24" w:right="62" w:firstLine="619"/>
      </w:pPr>
      <w:r>
        <w:rPr>
          <w:spacing w:val="-3"/>
        </w:rPr>
        <w:t>3.违反首问负责制和定时复命制情节严重，造成大的负</w:t>
      </w:r>
      <w:r>
        <w:rPr>
          <w:spacing w:val="16"/>
        </w:rPr>
        <w:t xml:space="preserve"> </w:t>
      </w:r>
      <w:r>
        <w:rPr>
          <w:spacing w:val="-5"/>
        </w:rPr>
        <w:t>面影响，给予二级行政事故处理。</w:t>
      </w:r>
    </w:p>
    <w:p w14:paraId="5AC33C4C">
      <w:pPr>
        <w:pStyle w:val="2"/>
        <w:spacing w:before="63" w:line="302" w:lineRule="auto"/>
        <w:ind w:left="24" w:right="41" w:firstLine="619"/>
      </w:pPr>
      <w:r>
        <w:rPr>
          <w:rFonts w:ascii="宋体" w:hAnsi="宋体" w:eastAsia="宋体" w:cs="宋体"/>
          <w:spacing w:val="-2"/>
        </w:rPr>
        <w:t>4.</w:t>
      </w:r>
      <w:r>
        <w:rPr>
          <w:spacing w:val="-2"/>
        </w:rPr>
        <w:t>违反首问负责制和定时复命制情节很严重，造成很大</w:t>
      </w:r>
      <w:r>
        <w:rPr>
          <w:spacing w:val="12"/>
        </w:rPr>
        <w:t xml:space="preserve"> </w:t>
      </w:r>
      <w:r>
        <w:rPr>
          <w:spacing w:val="-5"/>
        </w:rPr>
        <w:t>负面影响，给予一级行政事故处理。</w:t>
      </w:r>
    </w:p>
    <w:p w14:paraId="3DAD094D">
      <w:pPr>
        <w:pStyle w:val="2"/>
        <w:spacing w:before="101" w:line="309" w:lineRule="auto"/>
        <w:ind w:left="24" w:right="30" w:firstLine="619"/>
      </w:pPr>
      <w:r>
        <w:rPr>
          <w:spacing w:val="12"/>
        </w:rPr>
        <w:t>5.违反首问负责制和定时复命制者由所在部门领导和</w:t>
      </w:r>
      <w:r>
        <w:rPr>
          <w:spacing w:val="5"/>
        </w:rPr>
        <w:t xml:space="preserve"> </w:t>
      </w:r>
      <w:r>
        <w:rPr>
          <w:spacing w:val="-3"/>
        </w:rPr>
        <w:t>分管校领导执行处罚，校领导由理事会执行处罚。</w:t>
      </w:r>
    </w:p>
    <w:sectPr>
      <w:footerReference r:id="rId7" w:type="default"/>
      <w:pgSz w:w="11900" w:h="16830"/>
      <w:pgMar w:top="1430" w:right="1785" w:bottom="1134" w:left="1785" w:header="0" w:footer="81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13C984">
    <w:pPr>
      <w:pStyle w:val="2"/>
      <w:spacing w:line="175" w:lineRule="auto"/>
      <w:jc w:val="right"/>
    </w:pPr>
    <w:r>
      <w:rPr>
        <w:spacing w:val="-33"/>
      </w:rPr>
      <w:t>—1</w:t>
    </w:r>
    <w:r>
      <w:rPr>
        <w:spacing w:val="-9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9EA782">
    <w:pPr>
      <w:spacing w:line="177" w:lineRule="auto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14"/>
        <w:sz w:val="32"/>
        <w:szCs w:val="32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1962D">
    <w:pPr>
      <w:spacing w:line="177" w:lineRule="auto"/>
      <w:jc w:val="right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3"/>
        <w:sz w:val="32"/>
        <w:szCs w:val="32"/>
      </w:rPr>
      <w:t>—3</w:t>
    </w:r>
    <w:r>
      <w:rPr>
        <w:rFonts w:ascii="宋体" w:hAnsi="宋体" w:eastAsia="宋体" w:cs="宋体"/>
        <w:spacing w:val="-9"/>
        <w:sz w:val="32"/>
        <w:szCs w:val="32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9105B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1070</Words>
  <Characters>1087</Characters>
  <TotalTime>0</TotalTime>
  <ScaleCrop>false</ScaleCrop>
  <LinksUpToDate>false</LinksUpToDate>
  <CharactersWithSpaces>1113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2024-08-27T09:32:00Z</dcterms:created>
  <dc:creator>Kingsoft-PDF</dc:creator>
  <cp:lastModifiedBy>高博</cp:lastModifiedBy>
  <dcterms:modified xsi:type="dcterms:W3CDTF">2024-08-27T01:33:10Z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2024-08-27T09:32:47Z</vt:filetime>
  </property>
  <property fmtid="{D5CDD505-2E9C-101B-9397-08002B2CF9AE}" pid="4" name="UsrData">
    <vt:lpwstr>66cd2cbcfefcfc0020557b46wl</vt:lpwstr>
  </property>
  <property fmtid="{D5CDD505-2E9C-101B-9397-08002B2CF9AE}" pid="5" name="KSOProductBuildVer">
    <vt:lpwstr>2052-12.1.0.17857</vt:lpwstr>
  </property>
  <property fmtid="{D5CDD505-2E9C-101B-9397-08002B2CF9AE}" pid="6" name="ICV">
    <vt:lpwstr>326237A02D0642D2AFF39C8CC9B74E6D_13</vt:lpwstr>
  </property>
</Properties>
</file>